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CBB7" w14:textId="77777777" w:rsidR="008A6331" w:rsidRPr="00530000" w:rsidRDefault="008A6331" w:rsidP="008A6331">
      <w:pPr>
        <w:pStyle w:val="Corpsdetexte"/>
        <w:spacing w:line="220" w:lineRule="exact"/>
        <w:ind w:right="160"/>
        <w:jc w:val="center"/>
        <w:rPr>
          <w:rFonts w:ascii="Fira Sans" w:hAnsi="Fira Sans"/>
          <w:b/>
          <w:sz w:val="22"/>
          <w:szCs w:val="22"/>
          <w:lang w:val="fr-FR"/>
        </w:rPr>
      </w:pPr>
    </w:p>
    <w:p w14:paraId="7510998B" w14:textId="77777777" w:rsidR="00530000" w:rsidRDefault="00530000" w:rsidP="008A6331">
      <w:pPr>
        <w:pStyle w:val="Corpsdetexte"/>
        <w:ind w:right="160"/>
        <w:jc w:val="center"/>
        <w:rPr>
          <w:rFonts w:ascii="Fira Sans" w:hAnsi="Fira Sans"/>
          <w:b/>
          <w:sz w:val="22"/>
          <w:szCs w:val="22"/>
          <w:lang w:val="fr-FR"/>
        </w:rPr>
      </w:pPr>
    </w:p>
    <w:p w14:paraId="79BDB5CD" w14:textId="4A2F3674" w:rsidR="008A6331" w:rsidRPr="00617A44" w:rsidRDefault="008A6331" w:rsidP="008A6331">
      <w:pPr>
        <w:pStyle w:val="Corpsdetexte"/>
        <w:ind w:right="160"/>
        <w:jc w:val="center"/>
        <w:rPr>
          <w:rFonts w:ascii="Fira Sans" w:hAnsi="Fira Sans"/>
          <w:b/>
          <w:sz w:val="22"/>
          <w:szCs w:val="22"/>
          <w:lang w:val="fr-FR"/>
        </w:rPr>
      </w:pPr>
      <w:r w:rsidRPr="00617A44">
        <w:rPr>
          <w:rFonts w:ascii="Fira Sans" w:hAnsi="Fira Sans"/>
          <w:b/>
          <w:sz w:val="22"/>
          <w:szCs w:val="22"/>
          <w:lang w:val="fr-FR"/>
        </w:rPr>
        <w:t xml:space="preserve">TECHNICIEN(NE) </w:t>
      </w:r>
      <w:r w:rsidR="00DA2DC1" w:rsidRPr="00617A44">
        <w:rPr>
          <w:rFonts w:ascii="Fira Sans" w:hAnsi="Fira Sans"/>
          <w:b/>
          <w:sz w:val="22"/>
          <w:szCs w:val="22"/>
          <w:lang w:val="fr-FR"/>
        </w:rPr>
        <w:t>AUX</w:t>
      </w:r>
      <w:r w:rsidRPr="00617A44">
        <w:rPr>
          <w:rFonts w:ascii="Fira Sans" w:hAnsi="Fira Sans"/>
          <w:b/>
          <w:sz w:val="22"/>
          <w:szCs w:val="22"/>
          <w:lang w:val="fr-FR"/>
        </w:rPr>
        <w:t xml:space="preserve"> BÂTIMENTS</w:t>
      </w:r>
      <w:r w:rsidR="00DA2DC1" w:rsidRPr="00617A44">
        <w:rPr>
          <w:rFonts w:ascii="Fira Sans" w:hAnsi="Fira Sans"/>
          <w:b/>
          <w:sz w:val="22"/>
          <w:szCs w:val="22"/>
          <w:lang w:val="fr-FR"/>
        </w:rPr>
        <w:t xml:space="preserve"> ET ÉQUIPEMENTS</w:t>
      </w:r>
    </w:p>
    <w:p w14:paraId="7DF47660" w14:textId="4B2734D5" w:rsidR="008A6331" w:rsidRPr="00617A44" w:rsidRDefault="00C82E72" w:rsidP="008A6331">
      <w:pPr>
        <w:pStyle w:val="Corpsdetexte"/>
        <w:ind w:right="160"/>
        <w:jc w:val="center"/>
        <w:rPr>
          <w:rFonts w:ascii="Fira Sans" w:hAnsi="Fira Sans"/>
          <w:b/>
          <w:sz w:val="22"/>
          <w:szCs w:val="22"/>
          <w:lang w:val="fr-FR"/>
        </w:rPr>
      </w:pPr>
      <w:r w:rsidRPr="00617A44">
        <w:rPr>
          <w:rFonts w:ascii="Fira Sans" w:hAnsi="Fira Sans"/>
          <w:b/>
          <w:sz w:val="22"/>
          <w:szCs w:val="22"/>
          <w:lang w:val="fr-FR"/>
        </w:rPr>
        <w:t>2</w:t>
      </w:r>
      <w:r w:rsidRPr="00617A44">
        <w:rPr>
          <w:rFonts w:ascii="Fira Sans" w:hAnsi="Fira Sans"/>
          <w:b/>
          <w:sz w:val="22"/>
          <w:szCs w:val="22"/>
          <w:vertAlign w:val="superscript"/>
          <w:lang w:val="fr-FR"/>
        </w:rPr>
        <w:t>e</w:t>
      </w:r>
      <w:r w:rsidRPr="00617A44">
        <w:rPr>
          <w:rFonts w:ascii="Fira Sans" w:hAnsi="Fira Sans"/>
          <w:b/>
          <w:sz w:val="22"/>
          <w:szCs w:val="22"/>
          <w:lang w:val="fr-FR"/>
        </w:rPr>
        <w:t xml:space="preserve"> affichage</w:t>
      </w:r>
    </w:p>
    <w:p w14:paraId="4F177C11" w14:textId="77777777" w:rsidR="00530000" w:rsidRPr="00617A44" w:rsidRDefault="00530000" w:rsidP="008A6331">
      <w:pPr>
        <w:pStyle w:val="Corpsdetexte"/>
        <w:ind w:right="160"/>
        <w:jc w:val="center"/>
        <w:rPr>
          <w:rFonts w:ascii="Fira Sans" w:hAnsi="Fira Sans"/>
          <w:b/>
          <w:sz w:val="22"/>
          <w:szCs w:val="22"/>
          <w:lang w:val="fr-FR"/>
        </w:rPr>
      </w:pPr>
    </w:p>
    <w:p w14:paraId="266E3949" w14:textId="77777777" w:rsidR="008A6331" w:rsidRPr="00617A44" w:rsidRDefault="008A6331" w:rsidP="008A6331">
      <w:pPr>
        <w:ind w:right="160"/>
        <w:jc w:val="both"/>
        <w:rPr>
          <w:rFonts w:ascii="Fira Sans" w:hAnsi="Fira Sans"/>
          <w:bCs/>
          <w:sz w:val="22"/>
          <w:szCs w:val="22"/>
          <w:lang w:val="fr-FR"/>
        </w:rPr>
      </w:pPr>
    </w:p>
    <w:p w14:paraId="6D987B76" w14:textId="23D5A23A" w:rsidR="008A6331" w:rsidRPr="00617A44" w:rsidRDefault="008A6331" w:rsidP="008A6331">
      <w:pPr>
        <w:ind w:right="160"/>
        <w:jc w:val="both"/>
        <w:rPr>
          <w:rFonts w:ascii="Fira Sans" w:hAnsi="Fira Sans"/>
          <w:bCs/>
          <w:sz w:val="22"/>
          <w:szCs w:val="22"/>
          <w:lang w:val="fr-FR"/>
        </w:rPr>
      </w:pPr>
      <w:r w:rsidRPr="00617A44">
        <w:rPr>
          <w:rFonts w:ascii="Fira Sans" w:hAnsi="Fira Sans"/>
          <w:bCs/>
          <w:sz w:val="22"/>
          <w:szCs w:val="22"/>
          <w:lang w:val="fr-FR"/>
        </w:rPr>
        <w:t xml:space="preserve">La Ville de Malartic est à la recherche d’un(e) candidat(e) pour occuper la fonction de technicien(ne) </w:t>
      </w:r>
      <w:r w:rsidR="00DA2DC1" w:rsidRPr="00617A44">
        <w:rPr>
          <w:rFonts w:ascii="Fira Sans" w:hAnsi="Fira Sans"/>
          <w:bCs/>
          <w:sz w:val="22"/>
          <w:szCs w:val="22"/>
          <w:lang w:val="fr-FR"/>
        </w:rPr>
        <w:t>aux</w:t>
      </w:r>
      <w:r w:rsidRPr="00617A44">
        <w:rPr>
          <w:rFonts w:ascii="Fira Sans" w:hAnsi="Fira Sans"/>
          <w:bCs/>
          <w:sz w:val="22"/>
          <w:szCs w:val="22"/>
          <w:lang w:val="fr-FR"/>
        </w:rPr>
        <w:t xml:space="preserve"> bâtiments</w:t>
      </w:r>
      <w:r w:rsidR="00DA2DC1" w:rsidRPr="00617A44">
        <w:rPr>
          <w:rFonts w:ascii="Fira Sans" w:hAnsi="Fira Sans"/>
          <w:bCs/>
          <w:sz w:val="22"/>
          <w:szCs w:val="22"/>
          <w:lang w:val="fr-FR"/>
        </w:rPr>
        <w:t xml:space="preserve"> et équipements</w:t>
      </w:r>
      <w:r w:rsidRPr="00617A44">
        <w:rPr>
          <w:rFonts w:ascii="Fira Sans" w:hAnsi="Fira Sans"/>
          <w:bCs/>
          <w:sz w:val="22"/>
          <w:szCs w:val="22"/>
          <w:lang w:val="fr-FR"/>
        </w:rPr>
        <w:t>.</w:t>
      </w:r>
    </w:p>
    <w:p w14:paraId="3B010D98" w14:textId="0ACEA174" w:rsidR="008A6331" w:rsidRPr="00617A44" w:rsidRDefault="008A6331" w:rsidP="008A6331">
      <w:pPr>
        <w:ind w:right="1"/>
        <w:jc w:val="both"/>
        <w:rPr>
          <w:rFonts w:ascii="Fira Sans" w:hAnsi="Fira Sans"/>
          <w:sz w:val="22"/>
          <w:szCs w:val="22"/>
          <w:lang w:val="fr-FR"/>
        </w:rPr>
      </w:pPr>
    </w:p>
    <w:p w14:paraId="34148654" w14:textId="6CF207CF" w:rsidR="008A6331" w:rsidRPr="00617A44" w:rsidRDefault="008A6331" w:rsidP="008A6331">
      <w:pPr>
        <w:ind w:right="1"/>
        <w:jc w:val="both"/>
        <w:rPr>
          <w:rFonts w:ascii="Fira Sans" w:hAnsi="Fira Sans"/>
          <w:b/>
          <w:bCs/>
          <w:sz w:val="22"/>
          <w:szCs w:val="22"/>
          <w:lang w:val="fr-FR"/>
        </w:rPr>
      </w:pPr>
      <w:r w:rsidRPr="00617A44">
        <w:rPr>
          <w:rFonts w:ascii="Fira Sans" w:hAnsi="Fira Sans"/>
          <w:b/>
          <w:bCs/>
          <w:sz w:val="22"/>
          <w:szCs w:val="22"/>
          <w:lang w:val="fr-FR"/>
        </w:rPr>
        <w:t xml:space="preserve">Principales tâches et responsabilités </w:t>
      </w:r>
    </w:p>
    <w:p w14:paraId="1C2279ED" w14:textId="77777777" w:rsidR="008A6331" w:rsidRPr="00617A44" w:rsidRDefault="008A6331" w:rsidP="008A6331">
      <w:pPr>
        <w:ind w:right="1"/>
        <w:jc w:val="both"/>
        <w:rPr>
          <w:rFonts w:ascii="Fira Sans" w:hAnsi="Fira Sans"/>
          <w:b/>
          <w:sz w:val="22"/>
          <w:szCs w:val="22"/>
          <w:lang w:val="fr-FR"/>
        </w:rPr>
      </w:pPr>
    </w:p>
    <w:p w14:paraId="32736167" w14:textId="55211306" w:rsidR="008A6331" w:rsidRPr="00617A44" w:rsidRDefault="008A6331" w:rsidP="008A6331">
      <w:pPr>
        <w:jc w:val="both"/>
        <w:rPr>
          <w:rFonts w:ascii="Fira Sans" w:hAnsi="Fira Sans"/>
          <w:sz w:val="22"/>
          <w:szCs w:val="22"/>
          <w:lang w:val="fr-FR"/>
        </w:rPr>
      </w:pPr>
      <w:r w:rsidRPr="00617A44">
        <w:rPr>
          <w:rFonts w:ascii="Fira Sans" w:hAnsi="Fira Sans"/>
          <w:sz w:val="22"/>
          <w:szCs w:val="22"/>
          <w:lang w:val="fr-FR"/>
        </w:rPr>
        <w:t>Sous la supervision du directeur d</w:t>
      </w:r>
      <w:r w:rsidR="00037441" w:rsidRPr="00617A44">
        <w:rPr>
          <w:rFonts w:ascii="Fira Sans" w:hAnsi="Fira Sans"/>
          <w:sz w:val="22"/>
          <w:szCs w:val="22"/>
          <w:lang w:val="fr-FR"/>
        </w:rPr>
        <w:t>es Services techniques</w:t>
      </w:r>
      <w:r w:rsidRPr="00617A44">
        <w:rPr>
          <w:rFonts w:ascii="Fira Sans" w:hAnsi="Fira Sans"/>
          <w:sz w:val="22"/>
          <w:szCs w:val="22"/>
          <w:lang w:val="fr-FR"/>
        </w:rPr>
        <w:t xml:space="preserve">, le titulaire du poste exerce les responsabilités suivantes : </w:t>
      </w:r>
    </w:p>
    <w:p w14:paraId="0F6C7673" w14:textId="77777777" w:rsidR="008A6331" w:rsidRPr="00617A44" w:rsidRDefault="008A6331" w:rsidP="008A6331">
      <w:pPr>
        <w:jc w:val="both"/>
        <w:rPr>
          <w:rFonts w:ascii="Fira Sans" w:hAnsi="Fira Sans"/>
          <w:sz w:val="22"/>
          <w:szCs w:val="22"/>
          <w:lang w:val="fr-FR"/>
        </w:rPr>
      </w:pPr>
    </w:p>
    <w:p w14:paraId="4F08DEF0" w14:textId="1ACF6129" w:rsidR="008A6331" w:rsidRPr="00617A44" w:rsidRDefault="008A6331" w:rsidP="008A6331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Fira Sans" w:hAnsi="Fira Sans" w:cs="TT2D4t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Assurer les suivis, l’entretien et la maintenance de tous les bâtiments </w:t>
      </w:r>
      <w:r w:rsidR="0003744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publics 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de la Ville</w:t>
      </w:r>
      <w:r w:rsidR="0003744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;</w:t>
      </w:r>
    </w:p>
    <w:p w14:paraId="225D69C4" w14:textId="762F9922" w:rsidR="008A6331" w:rsidRPr="00617A44" w:rsidRDefault="008A6331" w:rsidP="008A6331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Fira Sans" w:hAnsi="Fira Sans" w:cs="TT2D4t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Effectuer les diverses demandes de soumission auprès de différents fournisseurs</w:t>
      </w:r>
      <w:r w:rsidR="0003744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concernés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;</w:t>
      </w:r>
    </w:p>
    <w:p w14:paraId="74AF501A" w14:textId="5049DE0E" w:rsidR="008A6331" w:rsidRPr="00617A44" w:rsidRDefault="008A6331" w:rsidP="008A6331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Fira Sans" w:hAnsi="Fira Sans" w:cs="TT2D4t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Planifier et surveiller les différents travaux et réparations à effectuer pour l’entretien des bâtiments et des équipements, lesquels sont exécutés à l’interne ou par des fournisseurs</w:t>
      </w:r>
      <w:r w:rsidR="0003744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externes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;</w:t>
      </w:r>
    </w:p>
    <w:p w14:paraId="04A0F5BA" w14:textId="3CD8A105" w:rsidR="008A6331" w:rsidRPr="00617A44" w:rsidRDefault="008A6331" w:rsidP="008A6331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Fira Sans" w:hAnsi="Fira Sans" w:cs="TT2D4t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Participer aux processus d'achat ou de location de matériel et d'équipement</w:t>
      </w:r>
      <w:r w:rsidR="0003744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s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;</w:t>
      </w:r>
    </w:p>
    <w:p w14:paraId="2DFF92D9" w14:textId="05BBC493" w:rsidR="008A6331" w:rsidRPr="00617A44" w:rsidRDefault="008A6331" w:rsidP="008A6331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Fira Sans" w:hAnsi="Fira Sans" w:cs="TT2D4t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Effectuer toute autre tâche connexe.</w:t>
      </w:r>
    </w:p>
    <w:p w14:paraId="40B1641A" w14:textId="77777777" w:rsidR="008A6331" w:rsidRPr="00617A44" w:rsidRDefault="008A6331" w:rsidP="008A6331">
      <w:pPr>
        <w:autoSpaceDE w:val="0"/>
        <w:autoSpaceDN w:val="0"/>
        <w:adjustRightInd w:val="0"/>
        <w:ind w:left="426"/>
        <w:jc w:val="both"/>
        <w:rPr>
          <w:rFonts w:ascii="Fira Sans" w:hAnsi="Fira Sans" w:cs="TT2D4t00"/>
          <w:sz w:val="22"/>
          <w:szCs w:val="22"/>
          <w:lang w:eastAsia="fr-CA"/>
        </w:rPr>
      </w:pPr>
    </w:p>
    <w:p w14:paraId="705A080B" w14:textId="77777777" w:rsidR="008A6331" w:rsidRPr="00617A44" w:rsidRDefault="008A6331" w:rsidP="008A6331">
      <w:pPr>
        <w:autoSpaceDE w:val="0"/>
        <w:autoSpaceDN w:val="0"/>
        <w:adjustRightInd w:val="0"/>
        <w:jc w:val="both"/>
        <w:rPr>
          <w:rFonts w:ascii="Fira Sans" w:hAnsi="Fira Sans" w:cs="TT2D4t00"/>
          <w:sz w:val="22"/>
          <w:szCs w:val="22"/>
          <w:lang w:eastAsia="fr-CA"/>
        </w:rPr>
      </w:pPr>
      <w:r w:rsidRPr="00617A44">
        <w:rPr>
          <w:rFonts w:ascii="Fira Sans" w:hAnsi="Fira Sans"/>
          <w:sz w:val="22"/>
          <w:szCs w:val="22"/>
        </w:rPr>
        <w:t>La présente description d’emploi reflète les éléments généraux du travail accompli et ne doit pas être considérée comme une description exhaustive de toutes les tâches à accomplir.</w:t>
      </w:r>
    </w:p>
    <w:p w14:paraId="4974A59C" w14:textId="0F70EDE8" w:rsidR="008A6331" w:rsidRPr="00617A44" w:rsidRDefault="008A6331" w:rsidP="008A6331">
      <w:pPr>
        <w:jc w:val="both"/>
        <w:rPr>
          <w:rFonts w:ascii="Fira Sans" w:hAnsi="Fira Sans"/>
          <w:sz w:val="22"/>
          <w:szCs w:val="22"/>
          <w:lang w:val="fr-FR"/>
        </w:rPr>
      </w:pPr>
    </w:p>
    <w:p w14:paraId="7A63A117" w14:textId="43AFC161" w:rsidR="008A6331" w:rsidRPr="00617A44" w:rsidRDefault="008A6331" w:rsidP="008A6331">
      <w:pPr>
        <w:jc w:val="both"/>
        <w:rPr>
          <w:rFonts w:ascii="Fira Sans" w:hAnsi="Fira Sans"/>
          <w:b/>
          <w:bCs/>
          <w:sz w:val="22"/>
          <w:szCs w:val="22"/>
          <w:lang w:val="fr-FR"/>
        </w:rPr>
      </w:pPr>
      <w:r w:rsidRPr="00617A44">
        <w:rPr>
          <w:rFonts w:ascii="Fira Sans" w:hAnsi="Fira Sans"/>
          <w:b/>
          <w:bCs/>
          <w:sz w:val="22"/>
          <w:szCs w:val="22"/>
          <w:lang w:val="fr-FR"/>
        </w:rPr>
        <w:t xml:space="preserve">Exigences de l’emploi </w:t>
      </w:r>
    </w:p>
    <w:p w14:paraId="489A828D" w14:textId="77777777" w:rsidR="008A6331" w:rsidRPr="00617A44" w:rsidRDefault="008A6331" w:rsidP="008A6331">
      <w:pPr>
        <w:jc w:val="both"/>
        <w:rPr>
          <w:rFonts w:ascii="Fira Sans" w:hAnsi="Fira Sans"/>
          <w:bCs/>
          <w:sz w:val="22"/>
          <w:szCs w:val="22"/>
        </w:rPr>
      </w:pPr>
    </w:p>
    <w:p w14:paraId="1B023AF3" w14:textId="464417C5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/>
          <w:color w:val="000000"/>
          <w:sz w:val="22"/>
          <w:szCs w:val="22"/>
          <w:lang w:eastAsia="fr-CA"/>
        </w:rPr>
        <w:t>Détenir un d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iplôme d'études collégiales (DEC) en technologie de la mécanique du bâtiment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(génie du bâtiment) ou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en 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génie civil 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(</w:t>
      </w:r>
      <w:r w:rsidR="00530000" w:rsidRPr="00617A44">
        <w:rPr>
          <w:rFonts w:ascii="Fira Sans" w:hAnsi="Fira Sans"/>
          <w:bCs/>
          <w:sz w:val="22"/>
          <w:szCs w:val="22"/>
        </w:rPr>
        <w:t>toute formation ou expérience connexe sera considérée si elle a un lien avec l’emploi)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; </w:t>
      </w:r>
    </w:p>
    <w:p w14:paraId="3F9C379F" w14:textId="45D49743" w:rsidR="008A6331" w:rsidRPr="00617A44" w:rsidRDefault="00530000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/>
          <w:color w:val="000000"/>
          <w:sz w:val="22"/>
          <w:szCs w:val="22"/>
          <w:lang w:eastAsia="fr-CA"/>
        </w:rPr>
        <w:t>Posséder u</w:t>
      </w:r>
      <w:r w:rsidR="008A6331" w:rsidRPr="00617A44">
        <w:rPr>
          <w:rFonts w:ascii="Fira Sans" w:hAnsi="Fira Sans"/>
          <w:color w:val="000000"/>
          <w:sz w:val="22"/>
          <w:szCs w:val="22"/>
          <w:lang w:eastAsia="fr-CA"/>
        </w:rPr>
        <w:t xml:space="preserve">n </w:t>
      </w:r>
      <w:r w:rsidR="008A633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minimum de trois (3) an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s</w:t>
      </w:r>
      <w:r w:rsidR="008A633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d’expérience pertinente dans le domaine;</w:t>
      </w:r>
    </w:p>
    <w:p w14:paraId="670EA334" w14:textId="77777777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Maîtriser la lecture de plans;</w:t>
      </w:r>
    </w:p>
    <w:p w14:paraId="3797F6EE" w14:textId="396B4EE1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Maîtriser le logiciel Auto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CAD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;</w:t>
      </w:r>
    </w:p>
    <w:p w14:paraId="5BE8D7A9" w14:textId="6D136FEC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Posséder un permis de conduire de classe 5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valide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; </w:t>
      </w:r>
    </w:p>
    <w:p w14:paraId="205FFCC2" w14:textId="0A29C6BC" w:rsidR="00530000" w:rsidRPr="00617A44" w:rsidRDefault="00530000" w:rsidP="00530000">
      <w:pPr>
        <w:numPr>
          <w:ilvl w:val="0"/>
          <w:numId w:val="1"/>
        </w:numPr>
        <w:ind w:left="426"/>
        <w:jc w:val="both"/>
        <w:rPr>
          <w:rFonts w:ascii="Fira Sans" w:hAnsi="Fira Sans"/>
          <w:bCs/>
          <w:sz w:val="22"/>
          <w:szCs w:val="22"/>
        </w:rPr>
      </w:pPr>
      <w:r w:rsidRPr="00617A44">
        <w:rPr>
          <w:rFonts w:ascii="Fira Sans" w:hAnsi="Fira Sans"/>
          <w:bCs/>
          <w:sz w:val="22"/>
          <w:szCs w:val="22"/>
        </w:rPr>
        <w:t>Avoir une expérience de travail en milieu municipal (un atout);</w:t>
      </w:r>
    </w:p>
    <w:p w14:paraId="0EA64803" w14:textId="7003CB3D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Disponibilité et souplesse en matière d’horaire de travail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.</w:t>
      </w:r>
    </w:p>
    <w:p w14:paraId="28F928B6" w14:textId="799B8FD3" w:rsidR="008A6331" w:rsidRPr="00617A44" w:rsidRDefault="008A6331" w:rsidP="008A6331">
      <w:pPr>
        <w:autoSpaceDE w:val="0"/>
        <w:autoSpaceDN w:val="0"/>
        <w:adjustRightInd w:val="0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</w:p>
    <w:p w14:paraId="5FE99D51" w14:textId="2160953C" w:rsidR="008A6331" w:rsidRPr="00617A44" w:rsidRDefault="008A6331" w:rsidP="008A6331">
      <w:pPr>
        <w:autoSpaceDE w:val="0"/>
        <w:autoSpaceDN w:val="0"/>
        <w:adjustRightInd w:val="0"/>
        <w:jc w:val="both"/>
        <w:rPr>
          <w:rFonts w:ascii="Fira Sans" w:hAnsi="Fira Sans" w:cs="Arial"/>
          <w:b/>
          <w:bCs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b/>
          <w:bCs/>
          <w:color w:val="000000"/>
          <w:sz w:val="22"/>
          <w:szCs w:val="22"/>
          <w:lang w:eastAsia="fr-CA"/>
        </w:rPr>
        <w:t xml:space="preserve">Principales compétences recherchées </w:t>
      </w:r>
    </w:p>
    <w:p w14:paraId="1149D9B2" w14:textId="77777777" w:rsidR="008A6331" w:rsidRPr="00617A44" w:rsidRDefault="008A6331" w:rsidP="008A6331">
      <w:pPr>
        <w:autoSpaceDE w:val="0"/>
        <w:autoSpaceDN w:val="0"/>
        <w:adjustRightInd w:val="0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</w:p>
    <w:p w14:paraId="1C2557DC" w14:textId="0A2660DA" w:rsidR="008A6331" w:rsidRPr="00617A44" w:rsidRDefault="00530000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Avoir une b</w:t>
      </w:r>
      <w:r w:rsidR="008A633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onne gestion du stress;</w:t>
      </w:r>
    </w:p>
    <w:p w14:paraId="5FA8524F" w14:textId="0A6464FB" w:rsidR="008A6331" w:rsidRPr="00617A44" w:rsidRDefault="00530000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Être r</w:t>
      </w:r>
      <w:r w:rsidR="008A633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ig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oureux</w:t>
      </w:r>
      <w:r w:rsidR="008A6331"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 dans l'application des processus et des procédures;</w:t>
      </w:r>
    </w:p>
    <w:p w14:paraId="576A942A" w14:textId="154F3281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 xml:space="preserve">Être créatif, méthodique et orienté vers </w:t>
      </w:r>
      <w:r w:rsidR="00530000" w:rsidRPr="00617A44">
        <w:rPr>
          <w:rFonts w:ascii="Fira Sans" w:hAnsi="Fira Sans" w:cs="Arial"/>
          <w:color w:val="000000"/>
          <w:sz w:val="22"/>
          <w:szCs w:val="22"/>
          <w:lang w:eastAsia="fr-CA"/>
        </w:rPr>
        <w:t>l</w:t>
      </w: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es solutions;</w:t>
      </w:r>
    </w:p>
    <w:p w14:paraId="2EC2E594" w14:textId="77777777" w:rsidR="008A6331" w:rsidRPr="00617A44" w:rsidRDefault="008A6331" w:rsidP="008A6331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22"/>
          <w:szCs w:val="22"/>
          <w:lang w:eastAsia="fr-CA"/>
        </w:rPr>
      </w:pPr>
      <w:r w:rsidRPr="00617A44">
        <w:rPr>
          <w:rFonts w:ascii="Fira Sans" w:hAnsi="Fira Sans" w:cs="Arial"/>
          <w:color w:val="000000"/>
          <w:sz w:val="22"/>
          <w:szCs w:val="22"/>
          <w:lang w:eastAsia="fr-CA"/>
        </w:rPr>
        <w:t>Faire preuve d'autonomie et de minutie;</w:t>
      </w:r>
    </w:p>
    <w:p w14:paraId="1AAE95A5" w14:textId="41030737" w:rsidR="008A6331" w:rsidRPr="00617A44" w:rsidRDefault="00530000" w:rsidP="008A6331">
      <w:pPr>
        <w:numPr>
          <w:ilvl w:val="0"/>
          <w:numId w:val="1"/>
        </w:numPr>
        <w:ind w:left="426"/>
        <w:jc w:val="both"/>
        <w:rPr>
          <w:rFonts w:ascii="Fira Sans" w:hAnsi="Fira Sans"/>
          <w:sz w:val="22"/>
          <w:szCs w:val="22"/>
        </w:rPr>
      </w:pPr>
      <w:r w:rsidRPr="00617A44">
        <w:rPr>
          <w:rFonts w:ascii="Fira Sans" w:hAnsi="Fira Sans"/>
          <w:sz w:val="22"/>
          <w:szCs w:val="22"/>
        </w:rPr>
        <w:t>Avoir le s</w:t>
      </w:r>
      <w:r w:rsidR="008A6331" w:rsidRPr="00617A44">
        <w:rPr>
          <w:rFonts w:ascii="Fira Sans" w:hAnsi="Fira Sans"/>
          <w:sz w:val="22"/>
          <w:szCs w:val="22"/>
        </w:rPr>
        <w:t>ens de l’organisation, des priorités et rigueurs professionnelles.</w:t>
      </w:r>
    </w:p>
    <w:p w14:paraId="36AF978F" w14:textId="77777777" w:rsidR="008A6331" w:rsidRPr="00617A44" w:rsidRDefault="008A6331" w:rsidP="008A6331">
      <w:pPr>
        <w:autoSpaceDE w:val="0"/>
        <w:autoSpaceDN w:val="0"/>
        <w:adjustRightInd w:val="0"/>
        <w:ind w:left="720"/>
        <w:jc w:val="both"/>
        <w:rPr>
          <w:rFonts w:ascii="Fira Sans" w:hAnsi="Fira Sans"/>
          <w:sz w:val="22"/>
          <w:szCs w:val="22"/>
        </w:rPr>
      </w:pPr>
    </w:p>
    <w:p w14:paraId="685C4B54" w14:textId="77777777" w:rsidR="00530000" w:rsidRPr="00617A44" w:rsidRDefault="00530000" w:rsidP="008A6331">
      <w:pPr>
        <w:jc w:val="both"/>
        <w:rPr>
          <w:rFonts w:ascii="Fira Sans" w:hAnsi="Fira Sans"/>
          <w:b/>
          <w:sz w:val="22"/>
          <w:szCs w:val="22"/>
          <w:lang w:val="fr-FR"/>
        </w:rPr>
      </w:pPr>
    </w:p>
    <w:p w14:paraId="458E7008" w14:textId="3A22B535" w:rsidR="00530000" w:rsidRPr="00617A44" w:rsidRDefault="008A6331" w:rsidP="008A6331">
      <w:pPr>
        <w:jc w:val="both"/>
        <w:rPr>
          <w:rFonts w:ascii="Fira Sans" w:hAnsi="Fira Sans"/>
          <w:bCs/>
          <w:sz w:val="22"/>
          <w:szCs w:val="22"/>
        </w:rPr>
      </w:pPr>
      <w:r w:rsidRPr="00617A44">
        <w:rPr>
          <w:rFonts w:ascii="Fira Sans" w:hAnsi="Fira Sans"/>
          <w:b/>
          <w:sz w:val="22"/>
          <w:szCs w:val="22"/>
          <w:lang w:val="fr-FR"/>
        </w:rPr>
        <w:t xml:space="preserve">Conditions de travail et avantages sociaux </w:t>
      </w:r>
    </w:p>
    <w:p w14:paraId="45DDE5F5" w14:textId="6CCBC55D" w:rsidR="008A6331" w:rsidRPr="00617A44" w:rsidRDefault="008A6331" w:rsidP="008A6331">
      <w:pPr>
        <w:jc w:val="both"/>
        <w:rPr>
          <w:rFonts w:ascii="Fira Sans" w:hAnsi="Fira Sans"/>
          <w:bCs/>
          <w:sz w:val="22"/>
          <w:szCs w:val="22"/>
        </w:rPr>
      </w:pPr>
    </w:p>
    <w:p w14:paraId="1F6EACB6" w14:textId="77777777" w:rsidR="008A6331" w:rsidRPr="00617A44" w:rsidRDefault="008A6331" w:rsidP="008A63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>Poste régulier (37,5 heures/semaine);</w:t>
      </w:r>
    </w:p>
    <w:p w14:paraId="73E48E9E" w14:textId="124987E0" w:rsidR="008A6331" w:rsidRPr="00617A44" w:rsidRDefault="008A6331" w:rsidP="008A63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Date d’entrée en fonction : </w:t>
      </w:r>
      <w:r w:rsidR="00C82E72" w:rsidRPr="00617A44">
        <w:rPr>
          <w:rFonts w:ascii="Fira Sans" w:eastAsia="Calibri" w:hAnsi="Fira Sans" w:cstheme="minorBidi"/>
          <w:sz w:val="22"/>
          <w:szCs w:val="22"/>
          <w:lang w:eastAsia="en-US"/>
        </w:rPr>
        <w:t>novembre</w:t>
      </w: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 2021;</w:t>
      </w:r>
    </w:p>
    <w:p w14:paraId="22402EB3" w14:textId="77777777" w:rsidR="008A6331" w:rsidRPr="00617A44" w:rsidRDefault="008A6331" w:rsidP="008A63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>Gamme complète d’avantages sociaux (3 semaines de vacances annuelles après un an, régime de retraite à cotisations déterminées, assurance collective, programme d’aide aux employés, programme de perfectionnement, environnement de travail facilitant l’équilibre travail-famille avec possibilité d’horaires flexibles);</w:t>
      </w:r>
    </w:p>
    <w:p w14:paraId="134C40B4" w14:textId="37865244" w:rsidR="008A6331" w:rsidRPr="00617A44" w:rsidRDefault="008A6331" w:rsidP="008A63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Traitement annuel : Entre </w:t>
      </w:r>
      <w:r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>5</w:t>
      </w:r>
      <w:r w:rsidR="00037441"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>4</w:t>
      </w:r>
      <w:r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 xml:space="preserve"> </w:t>
      </w:r>
      <w:r w:rsidR="00037441"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>834</w:t>
      </w:r>
      <w:r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 xml:space="preserve"> $ </w:t>
      </w: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>et</w:t>
      </w:r>
      <w:r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 xml:space="preserve"> 60 926 $</w:t>
      </w: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 (selon l’expérience). </w:t>
      </w:r>
      <w:r w:rsidR="00530000" w:rsidRPr="00617A44">
        <w:rPr>
          <w:rFonts w:ascii="Fira Sans" w:eastAsia="Calibri" w:hAnsi="Fira Sans"/>
          <w:sz w:val="22"/>
          <w:szCs w:val="22"/>
          <w:lang w:eastAsia="en-US"/>
        </w:rPr>
        <w:t xml:space="preserve">Le salaire et les conditions de travail sont établis selon les dispositions de la </w:t>
      </w:r>
      <w:r w:rsidR="00530000" w:rsidRPr="00617A44">
        <w:rPr>
          <w:rFonts w:ascii="Fira Sans" w:eastAsia="Calibri" w:hAnsi="Fira Sans"/>
          <w:i/>
          <w:iCs/>
          <w:sz w:val="22"/>
          <w:szCs w:val="22"/>
          <w:lang w:eastAsia="en-US"/>
        </w:rPr>
        <w:t>Politique administrative et salariale du personnel non syndiqué de la Ville de Malartic</w:t>
      </w:r>
      <w:r w:rsidR="00530000" w:rsidRPr="00617A44">
        <w:rPr>
          <w:rFonts w:ascii="Fira Sans" w:eastAsia="Calibri" w:hAnsi="Fira Sans"/>
          <w:sz w:val="22"/>
          <w:szCs w:val="22"/>
          <w:lang w:eastAsia="en-US"/>
        </w:rPr>
        <w:t>.</w:t>
      </w:r>
    </w:p>
    <w:p w14:paraId="6F5AEB4A" w14:textId="77777777" w:rsidR="008A6331" w:rsidRPr="00617A44" w:rsidRDefault="008A6331" w:rsidP="008A6331">
      <w:pPr>
        <w:contextualSpacing/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</w:p>
    <w:p w14:paraId="0E01750A" w14:textId="7809BEB2" w:rsidR="008A6331" w:rsidRPr="00617A44" w:rsidRDefault="008A6331" w:rsidP="008A6331">
      <w:pPr>
        <w:contextualSpacing/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Les personnes intéressées sont invitées à transmettre leur candidature avant le </w:t>
      </w:r>
      <w:r w:rsidR="00037441"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>2</w:t>
      </w:r>
      <w:r w:rsidR="00C82E72"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>4</w:t>
      </w:r>
      <w:r w:rsidRPr="00617A44">
        <w:rPr>
          <w:rFonts w:ascii="Fira Sans" w:eastAsia="Calibri" w:hAnsi="Fira Sans" w:cstheme="minorBidi"/>
          <w:b/>
          <w:bCs/>
          <w:sz w:val="22"/>
          <w:szCs w:val="22"/>
          <w:lang w:eastAsia="en-US"/>
        </w:rPr>
        <w:t xml:space="preserve"> </w:t>
      </w:r>
      <w:r w:rsidR="00C82E72"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octo</w:t>
      </w:r>
      <w:r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bre 2021</w:t>
      </w: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 par courriel à : </w:t>
      </w:r>
      <w:hyperlink r:id="rId10" w:history="1">
        <w:r w:rsidRPr="00617A44">
          <w:rPr>
            <w:rFonts w:ascii="Fira Sans" w:eastAsia="Calibri" w:hAnsi="Fira Sans" w:cstheme="minorBidi"/>
            <w:color w:val="0000FF"/>
            <w:sz w:val="22"/>
            <w:szCs w:val="22"/>
            <w:u w:val="single"/>
            <w:lang w:eastAsia="en-US"/>
          </w:rPr>
          <w:t>dotation@ville.malartic.qc.ca</w:t>
        </w:r>
      </w:hyperlink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 xml:space="preserve"> ou par la poste à l’adresse suivante : </w:t>
      </w:r>
    </w:p>
    <w:p w14:paraId="68F3BD8C" w14:textId="77777777" w:rsidR="008A6331" w:rsidRPr="00617A44" w:rsidRDefault="008A6331" w:rsidP="008A6331">
      <w:pPr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</w:p>
    <w:p w14:paraId="69BB978C" w14:textId="77777777" w:rsidR="008A6331" w:rsidRPr="00617A44" w:rsidRDefault="008A6331" w:rsidP="008A6331">
      <w:pPr>
        <w:jc w:val="center"/>
        <w:rPr>
          <w:rFonts w:ascii="Fira Sans" w:eastAsia="Calibri" w:hAnsi="Fira Sans" w:cstheme="minorBidi"/>
          <w:b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Ville de Malartic</w:t>
      </w:r>
    </w:p>
    <w:p w14:paraId="5CB1C115" w14:textId="77777777" w:rsidR="008A6331" w:rsidRPr="00617A44" w:rsidRDefault="008A6331" w:rsidP="008A6331">
      <w:pPr>
        <w:jc w:val="center"/>
        <w:rPr>
          <w:rFonts w:ascii="Fira Sans" w:eastAsia="Calibri" w:hAnsi="Fira Sans" w:cstheme="minorBidi"/>
          <w:b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Re : Dotation 901, rue Royale</w:t>
      </w:r>
    </w:p>
    <w:p w14:paraId="2A4919B2" w14:textId="77777777" w:rsidR="008A6331" w:rsidRPr="00617A44" w:rsidRDefault="008A6331" w:rsidP="008A6331">
      <w:pPr>
        <w:jc w:val="center"/>
        <w:rPr>
          <w:rFonts w:ascii="Fira Sans" w:eastAsia="Calibri" w:hAnsi="Fira Sans" w:cstheme="minorBidi"/>
          <w:b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Malartic (</w:t>
      </w:r>
      <w:proofErr w:type="spellStart"/>
      <w:r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Qc</w:t>
      </w:r>
      <w:proofErr w:type="spellEnd"/>
      <w:r w:rsidRPr="00617A44">
        <w:rPr>
          <w:rFonts w:ascii="Fira Sans" w:eastAsia="Calibri" w:hAnsi="Fira Sans" w:cstheme="minorBidi"/>
          <w:b/>
          <w:sz w:val="22"/>
          <w:szCs w:val="22"/>
          <w:lang w:eastAsia="en-US"/>
        </w:rPr>
        <w:t>) J0Y 1Z0</w:t>
      </w:r>
    </w:p>
    <w:p w14:paraId="516B9E0D" w14:textId="77777777" w:rsidR="008A6331" w:rsidRPr="00617A44" w:rsidRDefault="008A6331" w:rsidP="008A6331">
      <w:pPr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</w:p>
    <w:p w14:paraId="289B3124" w14:textId="77777777" w:rsidR="008A6331" w:rsidRPr="0025684D" w:rsidRDefault="008A6331" w:rsidP="008A6331">
      <w:pPr>
        <w:jc w:val="both"/>
        <w:rPr>
          <w:rFonts w:ascii="Fira Sans" w:eastAsia="Calibri" w:hAnsi="Fira Sans" w:cstheme="minorBidi"/>
          <w:sz w:val="22"/>
          <w:szCs w:val="22"/>
          <w:lang w:eastAsia="en-US"/>
        </w:rPr>
      </w:pPr>
      <w:r w:rsidRPr="00617A44">
        <w:rPr>
          <w:rFonts w:ascii="Fira Sans" w:eastAsia="Calibri" w:hAnsi="Fira Sans" w:cstheme="minorBidi"/>
          <w:sz w:val="22"/>
          <w:szCs w:val="22"/>
          <w:lang w:eastAsia="en-US"/>
        </w:rPr>
        <w:t>Nous remercions tous les candidats pour leur intérêt. Seuls les candidats retenus seront contactés pour une entrevue.</w:t>
      </w:r>
      <w:r w:rsidRPr="0025684D">
        <w:rPr>
          <w:rFonts w:ascii="Fira Sans" w:eastAsia="Calibri" w:hAnsi="Fira Sans" w:cstheme="minorBidi"/>
          <w:sz w:val="22"/>
          <w:szCs w:val="22"/>
          <w:lang w:eastAsia="en-US"/>
        </w:rPr>
        <w:t xml:space="preserve"> </w:t>
      </w:r>
    </w:p>
    <w:p w14:paraId="605F6710" w14:textId="4701A867" w:rsidR="008A6331" w:rsidRPr="0025684D" w:rsidRDefault="008A6331" w:rsidP="008A6331">
      <w:pPr>
        <w:jc w:val="both"/>
        <w:rPr>
          <w:rFonts w:ascii="Fira Sans" w:hAnsi="Fira Sans"/>
          <w:bCs/>
          <w:sz w:val="22"/>
          <w:szCs w:val="22"/>
        </w:rPr>
      </w:pPr>
    </w:p>
    <w:p w14:paraId="01AFE933" w14:textId="77777777" w:rsidR="0099487A" w:rsidRPr="0025684D" w:rsidRDefault="0099487A" w:rsidP="008A6331">
      <w:pPr>
        <w:jc w:val="both"/>
        <w:rPr>
          <w:rFonts w:ascii="Fira Sans" w:hAnsi="Fira Sans"/>
          <w:sz w:val="22"/>
          <w:szCs w:val="22"/>
        </w:rPr>
      </w:pPr>
    </w:p>
    <w:sectPr w:rsidR="0099487A" w:rsidRPr="0025684D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1833" w14:textId="77777777" w:rsidR="00FB3E9C" w:rsidRDefault="00FB3E9C" w:rsidP="008A6331">
      <w:r>
        <w:separator/>
      </w:r>
    </w:p>
  </w:endnote>
  <w:endnote w:type="continuationSeparator" w:id="0">
    <w:p w14:paraId="6F0BA5D6" w14:textId="77777777" w:rsidR="00FB3E9C" w:rsidRDefault="00FB3E9C" w:rsidP="008A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D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0F58" w14:textId="77777777" w:rsidR="00FB3E9C" w:rsidRDefault="00FB3E9C" w:rsidP="008A6331">
      <w:r>
        <w:separator/>
      </w:r>
    </w:p>
  </w:footnote>
  <w:footnote w:type="continuationSeparator" w:id="0">
    <w:p w14:paraId="529A7D32" w14:textId="77777777" w:rsidR="00FB3E9C" w:rsidRDefault="00FB3E9C" w:rsidP="008A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1B23" w14:textId="1EA9AF41" w:rsidR="008A6331" w:rsidRDefault="008A6331">
    <w:pPr>
      <w:pStyle w:val="En-tte"/>
    </w:pPr>
    <w:r>
      <w:rPr>
        <w:noProof/>
        <w:color w:val="2F5496"/>
        <w:lang w:eastAsia="fr-CA"/>
      </w:rPr>
      <w:drawing>
        <wp:inline distT="0" distB="0" distL="0" distR="0" wp14:anchorId="6EB521E8" wp14:editId="35E2C48E">
          <wp:extent cx="1417320" cy="449580"/>
          <wp:effectExtent l="0" t="0" r="0" b="0"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07E9"/>
    <w:multiLevelType w:val="hybridMultilevel"/>
    <w:tmpl w:val="35E059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F81"/>
    <w:multiLevelType w:val="hybridMultilevel"/>
    <w:tmpl w:val="1006F2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F22E3C"/>
    <w:multiLevelType w:val="hybridMultilevel"/>
    <w:tmpl w:val="6660C65E"/>
    <w:lvl w:ilvl="0" w:tplc="0C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31"/>
    <w:rsid w:val="00037441"/>
    <w:rsid w:val="00132EFD"/>
    <w:rsid w:val="0025684D"/>
    <w:rsid w:val="00530000"/>
    <w:rsid w:val="00617A44"/>
    <w:rsid w:val="008169F6"/>
    <w:rsid w:val="008A6331"/>
    <w:rsid w:val="0099487A"/>
    <w:rsid w:val="00B228FB"/>
    <w:rsid w:val="00C82E72"/>
    <w:rsid w:val="00DA2DC1"/>
    <w:rsid w:val="00FB3E9C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E01"/>
  <w15:chartTrackingRefBased/>
  <w15:docId w15:val="{A3CB2027-0A88-4CF8-991B-EEDF17D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A6331"/>
    <w:pPr>
      <w:jc w:val="both"/>
    </w:pPr>
    <w:rPr>
      <w:rFonts w:ascii="Verdana" w:hAnsi="Verdana"/>
      <w:bCs/>
    </w:rPr>
  </w:style>
  <w:style w:type="character" w:customStyle="1" w:styleId="CorpsdetexteCar">
    <w:name w:val="Corps de texte Car"/>
    <w:basedOn w:val="Policepardfaut"/>
    <w:link w:val="Corpsdetexte"/>
    <w:semiHidden/>
    <w:rsid w:val="008A6331"/>
    <w:rPr>
      <w:rFonts w:ascii="Verdana" w:eastAsia="Times New Roman" w:hAnsi="Verdana" w:cs="Times New Roman"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63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63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63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33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tation@ville.malartic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9B999218ADE45BFB5C6CBBAA8AA6B" ma:contentTypeVersion="2" ma:contentTypeDescription="Crée un document." ma:contentTypeScope="" ma:versionID="ab399ed128e374a7d6cfc863c52cebcd">
  <xsd:schema xmlns:xsd="http://www.w3.org/2001/XMLSchema" xmlns:xs="http://www.w3.org/2001/XMLSchema" xmlns:p="http://schemas.microsoft.com/office/2006/metadata/properties" xmlns:ns3="2ed31119-f9be-48f0-9ced-af72e7a7c594" targetNamespace="http://schemas.microsoft.com/office/2006/metadata/properties" ma:root="true" ma:fieldsID="9e0eedc0c3558a0620c243f0bd1e2c78" ns3:_="">
    <xsd:import namespace="2ed31119-f9be-48f0-9ced-af72e7a7c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31119-f9be-48f0-9ced-af72e7a7c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F2178-CFCD-4C95-B2C7-8BB0CD845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E5D76-F5E1-4AD7-B77A-FFA3A4EC9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C3793-F9EA-4509-9B75-22147C88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31119-f9be-48f0-9ced-af72e7a7c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Doyon</dc:creator>
  <cp:keywords/>
  <dc:description/>
  <cp:lastModifiedBy>Sabrina Doyon</cp:lastModifiedBy>
  <cp:revision>2</cp:revision>
  <cp:lastPrinted>2021-08-25T13:41:00Z</cp:lastPrinted>
  <dcterms:created xsi:type="dcterms:W3CDTF">2021-09-28T12:31:00Z</dcterms:created>
  <dcterms:modified xsi:type="dcterms:W3CDTF">2021-09-28T12:31:00Z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0x0101003889B999218ADE45BFB5C6CBBAA8AA6B</vt:lpwstr>
  </property>
</Properties>
</file>